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8D5" w:rsidRPr="00A708D5" w:rsidRDefault="00A708D5" w:rsidP="00A708D5">
      <w:pPr>
        <w:bidi/>
        <w:rPr>
          <w:rFonts w:cs="B Nazanin"/>
          <w:b/>
          <w:bCs/>
          <w:sz w:val="28"/>
          <w:szCs w:val="28"/>
          <w:shd w:val="clear" w:color="auto" w:fill="FFFFFF"/>
          <w:rtl/>
        </w:rPr>
      </w:pP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طي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حكمي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از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سوي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حجت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الاسلام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والمسلمین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وحیدی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نژاد؛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مسئول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حوزه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نمایندگی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ولی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فقیه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استان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گیلان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در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جهاد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کشاورزی،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حجت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الاسلام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والمسلمین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بهمن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رزاقی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به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سمت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مسئول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آموزش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عقیدتی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حوزه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نمایندگی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ولی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فقیه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سازمان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جه</w:t>
      </w:r>
      <w:bookmarkStart w:id="0" w:name="_GoBack"/>
      <w:bookmarkEnd w:id="0"/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اد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كشاورزي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استان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گيلان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تعيين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و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منصوب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شدند</w:t>
      </w:r>
      <w:r w:rsidRPr="00A708D5">
        <w:rPr>
          <w:rFonts w:cs="B Nazanin"/>
          <w:b/>
          <w:bCs/>
          <w:sz w:val="28"/>
          <w:szCs w:val="28"/>
          <w:shd w:val="clear" w:color="auto" w:fill="FFFFFF"/>
        </w:rPr>
        <w:t xml:space="preserve"> . </w:t>
      </w:r>
    </w:p>
    <w:p w:rsidR="00A708D5" w:rsidRPr="00A708D5" w:rsidRDefault="00A708D5" w:rsidP="00A708D5">
      <w:pPr>
        <w:bidi/>
        <w:rPr>
          <w:rFonts w:cs="B Nazanin"/>
          <w:b/>
          <w:bCs/>
          <w:sz w:val="28"/>
          <w:szCs w:val="28"/>
          <w:shd w:val="clear" w:color="auto" w:fill="FFFFFF"/>
          <w:rtl/>
        </w:rPr>
      </w:pP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در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قسمتي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از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اين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حكم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آمده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است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«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اميد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است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با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استعانت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از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خداوند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منان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و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با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بهره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گيري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از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كليه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امكانات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و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استعدادهاي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موجود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،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در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اجراي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سياست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ها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و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اهداف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سازماني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موفق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و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مويد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باشيد</w:t>
      </w:r>
      <w:r w:rsidRPr="00A708D5">
        <w:rPr>
          <w:rFonts w:cs="B Nazanin"/>
          <w:b/>
          <w:bCs/>
          <w:sz w:val="28"/>
          <w:szCs w:val="28"/>
          <w:shd w:val="clear" w:color="auto" w:fill="FFFFFF"/>
        </w:rPr>
        <w:t xml:space="preserve"> »</w:t>
      </w:r>
    </w:p>
    <w:p w:rsidR="00A708D5" w:rsidRPr="00A708D5" w:rsidRDefault="00A708D5" w:rsidP="00A708D5">
      <w:pPr>
        <w:bidi/>
        <w:rPr>
          <w:rFonts w:cs="B Nazanin"/>
          <w:b/>
          <w:bCs/>
          <w:sz w:val="28"/>
          <w:szCs w:val="28"/>
          <w:shd w:val="clear" w:color="auto" w:fill="FFFFFF"/>
          <w:rtl/>
        </w:rPr>
      </w:pPr>
    </w:p>
    <w:p w:rsidR="00A708D5" w:rsidRPr="00A708D5" w:rsidRDefault="00A708D5" w:rsidP="00A708D5">
      <w:pPr>
        <w:bidi/>
        <w:rPr>
          <w:rFonts w:cs="B Nazanin"/>
          <w:b/>
          <w:bCs/>
          <w:sz w:val="28"/>
          <w:szCs w:val="28"/>
          <w:shd w:val="clear" w:color="auto" w:fill="FFFFFF"/>
          <w:rtl/>
        </w:rPr>
      </w:pP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و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در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پایان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از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زحمات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حجت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الاسلام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والمسلمین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موسوی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که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به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افتخار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بازنشستگی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نایل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آمدند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تشکر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و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قدردانی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بعمل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آمد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>.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  <w:lang w:bidi="fa-IR"/>
        </w:rPr>
        <w:t>۹۸/۱/۲۲</w:t>
      </w:r>
    </w:p>
    <w:p w:rsidR="00A708D5" w:rsidRPr="00A708D5" w:rsidRDefault="00A708D5" w:rsidP="00A708D5">
      <w:pPr>
        <w:bidi/>
        <w:rPr>
          <w:rFonts w:cs="B Nazanin"/>
          <w:b/>
          <w:bCs/>
          <w:sz w:val="28"/>
          <w:szCs w:val="28"/>
          <w:shd w:val="clear" w:color="auto" w:fill="FFFFFF"/>
          <w:rtl/>
        </w:rPr>
      </w:pP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روابط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عمومی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سازمان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جهاد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کشاورزی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استان</w:t>
      </w:r>
      <w:r w:rsidRPr="00A708D5">
        <w:rPr>
          <w:rFonts w:cs="B Nazanin"/>
          <w:b/>
          <w:bCs/>
          <w:sz w:val="28"/>
          <w:szCs w:val="28"/>
          <w:shd w:val="clear" w:color="auto" w:fill="FFFFFF"/>
          <w:rtl/>
        </w:rPr>
        <w:t xml:space="preserve"> </w:t>
      </w:r>
      <w:r w:rsidRPr="00A708D5">
        <w:rPr>
          <w:rFonts w:cs="B Nazanin" w:hint="cs"/>
          <w:b/>
          <w:bCs/>
          <w:sz w:val="28"/>
          <w:szCs w:val="28"/>
          <w:shd w:val="clear" w:color="auto" w:fill="FFFFFF"/>
          <w:rtl/>
        </w:rPr>
        <w:t>گیلان</w:t>
      </w:r>
    </w:p>
    <w:p w:rsidR="00A708D5" w:rsidRPr="00A708D5" w:rsidRDefault="00A708D5" w:rsidP="00A708D5">
      <w:pPr>
        <w:bidi/>
        <w:rPr>
          <w:rFonts w:cs="B Nazanin"/>
          <w:b/>
          <w:bCs/>
          <w:sz w:val="28"/>
          <w:szCs w:val="28"/>
          <w:shd w:val="clear" w:color="auto" w:fill="FFFFFF"/>
          <w:rtl/>
        </w:rPr>
      </w:pPr>
    </w:p>
    <w:p w:rsidR="00085D7E" w:rsidRPr="00366734" w:rsidRDefault="00085D7E" w:rsidP="00A708D5">
      <w:pPr>
        <w:bidi/>
        <w:rPr>
          <w:rFonts w:cs="B Nazanin"/>
          <w:b/>
          <w:bCs/>
          <w:sz w:val="28"/>
          <w:szCs w:val="28"/>
        </w:rPr>
      </w:pPr>
    </w:p>
    <w:sectPr w:rsidR="00085D7E" w:rsidRPr="003667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CF4"/>
    <w:rsid w:val="00085D7E"/>
    <w:rsid w:val="00366734"/>
    <w:rsid w:val="00A708D5"/>
    <w:rsid w:val="00A91CF4"/>
    <w:rsid w:val="00E8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66734"/>
    <w:rPr>
      <w:b/>
      <w:bCs/>
    </w:rPr>
  </w:style>
  <w:style w:type="paragraph" w:styleId="NoSpacing">
    <w:name w:val="No Spacing"/>
    <w:uiPriority w:val="1"/>
    <w:qFormat/>
    <w:rsid w:val="003667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66734"/>
    <w:rPr>
      <w:b/>
      <w:bCs/>
    </w:rPr>
  </w:style>
  <w:style w:type="paragraph" w:styleId="NoSpacing">
    <w:name w:val="No Spacing"/>
    <w:uiPriority w:val="1"/>
    <w:qFormat/>
    <w:rsid w:val="003667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3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صادق پور</dc:creator>
  <cp:keywords/>
  <dc:description/>
  <cp:lastModifiedBy>صادق پور</cp:lastModifiedBy>
  <cp:revision>3</cp:revision>
  <dcterms:created xsi:type="dcterms:W3CDTF">2019-04-11T09:19:00Z</dcterms:created>
  <dcterms:modified xsi:type="dcterms:W3CDTF">2019-04-20T07:23:00Z</dcterms:modified>
</cp:coreProperties>
</file>