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F3" w:rsidRPr="002915F3" w:rsidRDefault="00E3278D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گیلان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رتبه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نخست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یکپارچه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شالیزار‌ها</w:t>
      </w:r>
    </w:p>
    <w:p w:rsidR="002915F3" w:rsidRDefault="002915F3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گیلان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رتبه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نخست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اجرای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طرح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تجهیز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یکپارچه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شالیزار‌ها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را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شمال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کشور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دارد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>.</w:t>
      </w:r>
    </w:p>
    <w:p w:rsidR="002915F3" w:rsidRPr="002915F3" w:rsidRDefault="002915F3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مدیر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آب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خاک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امور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فنی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-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مهندسی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سازمان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جهاد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کشاورزی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گیلان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گفت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: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از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اوایل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دهه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۷۰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تاکنون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حدود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۸۶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هزار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هکتار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معادل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۲۸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درصد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شالیزار‌های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گیلان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تجهیز،نوسازی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یکپارچه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شده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است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بین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۳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استان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شمالی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کشور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رتبه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نخست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را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دارد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  <w:t>.</w:t>
      </w:r>
    </w:p>
    <w:p w:rsidR="002915F3" w:rsidRPr="002915F3" w:rsidRDefault="00264836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مهندس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نظری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افزود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: 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۱۶۰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هزار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هکتار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معادل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۶۷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درصد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شالیزار‌های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گیلان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مستعد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اجرای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طرح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تجهیز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نوسازی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یکپارچه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است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  <w:t>.</w:t>
      </w:r>
    </w:p>
    <w:p w:rsidR="002915F3" w:rsidRPr="002915F3" w:rsidRDefault="002915F3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گفت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: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تجهیز،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نوسازی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یکپارچه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۶۵۰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هکتار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از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شالیزار‌های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گیلان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اوایل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بهمن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سال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64836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 xml:space="preserve">قبل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آغاز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شد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تاکنون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۵۰۰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هکتار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به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پایان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رسیده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است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  <w:t>.</w:t>
      </w:r>
    </w:p>
    <w:p w:rsidR="002915F3" w:rsidRPr="002915F3" w:rsidRDefault="00264836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مهندس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نظری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افزود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: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برای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تجهیز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یکپارچه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این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مقدار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حدود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۶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میلیارد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تومان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هزینه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شده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است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  <w:t>.</w:t>
      </w:r>
    </w:p>
    <w:p w:rsidR="002915F3" w:rsidRPr="002915F3" w:rsidRDefault="00264836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وی خاطرنشان کرد: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افزایش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راندمان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آبیاری،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صرفه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جویی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مصرف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آب،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تسهیل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اجرای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مکانیزاسیون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در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مراحل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کاشت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-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داشت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برداشت،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کاهش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هزینه‌ها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افزایش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تولید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از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مزایای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اجرای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این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طرح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است</w:t>
      </w:r>
      <w:r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 xml:space="preserve"> و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ساخت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جاده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بین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مزارع،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کانال‌های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آبیاری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زهکشی،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تسطیح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-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قطعه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بندی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اصل</w:t>
      </w:r>
      <w:bookmarkStart w:id="0" w:name="_GoBack"/>
      <w:bookmarkEnd w:id="0"/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اح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هندسی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اراضی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از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مراحل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اجرای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تجهیز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و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یکپارچه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سازی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شالیزار‌ها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="002915F3"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است</w:t>
      </w:r>
      <w:r w:rsidR="002915F3"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  <w:t>.</w:t>
      </w:r>
    </w:p>
    <w:p w:rsidR="002915F3" w:rsidRPr="002915F3" w:rsidRDefault="002915F3" w:rsidP="00264836">
      <w:pPr>
        <w:bidi/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</w:pP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گیلان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  <w:lang w:bidi="fa-IR"/>
        </w:rPr>
        <w:t>۲۳۸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هزار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هکتار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شالیزار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eastAsia="Times New Roman" w:hAnsi="IRANSansMedium" w:cs="B Mitra" w:hint="cs"/>
          <w:color w:val="000000"/>
          <w:kern w:val="36"/>
          <w:sz w:val="28"/>
          <w:szCs w:val="28"/>
          <w:rtl/>
        </w:rPr>
        <w:t>دارد</w:t>
      </w:r>
      <w:r w:rsidRPr="002915F3">
        <w:rPr>
          <w:rFonts w:ascii="IRANSansMedium" w:eastAsia="Times New Roman" w:hAnsi="IRANSansMedium" w:cs="B Mitra"/>
          <w:color w:val="000000"/>
          <w:kern w:val="36"/>
          <w:sz w:val="28"/>
          <w:szCs w:val="28"/>
        </w:rPr>
        <w:t>.</w:t>
      </w:r>
    </w:p>
    <w:p w:rsidR="00264836" w:rsidRDefault="002915F3" w:rsidP="00264836">
      <w:pPr>
        <w:pStyle w:val="NormalWeb"/>
        <w:shd w:val="clear" w:color="auto" w:fill="FFFFFF"/>
        <w:bidi/>
        <w:spacing w:before="0" w:beforeAutospacing="0" w:after="300" w:afterAutospacing="0" w:line="420" w:lineRule="atLeast"/>
        <w:rPr>
          <w:rFonts w:ascii="Tahoma" w:hAnsi="Tahoma" w:cs="Tahoma"/>
          <w:color w:val="444444"/>
        </w:rPr>
      </w:pP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شالیکاران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گیلانی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سالانه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  <w:lang w:bidi="fa-IR"/>
        </w:rPr>
        <w:t>۷۵۰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هزار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تن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معادل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  <w:lang w:bidi="fa-IR"/>
        </w:rPr>
        <w:t>۴۰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درصد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برنج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کشور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را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تولید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  <w:rtl/>
        </w:rPr>
        <w:t xml:space="preserve"> </w:t>
      </w:r>
      <w:r w:rsidRPr="002915F3">
        <w:rPr>
          <w:rFonts w:ascii="IRANSansMedium" w:hAnsi="IRANSansMedium" w:cs="B Mitra" w:hint="cs"/>
          <w:color w:val="000000"/>
          <w:kern w:val="36"/>
          <w:sz w:val="28"/>
          <w:szCs w:val="28"/>
          <w:rtl/>
        </w:rPr>
        <w:t>می‌کنند</w:t>
      </w:r>
      <w:r w:rsidRPr="002915F3">
        <w:rPr>
          <w:rFonts w:ascii="IRANSansMedium" w:hAnsi="IRANSansMedium" w:cs="B Mitra"/>
          <w:color w:val="000000"/>
          <w:kern w:val="36"/>
          <w:sz w:val="28"/>
          <w:szCs w:val="28"/>
        </w:rPr>
        <w:t>.</w:t>
      </w:r>
      <w:r w:rsidR="00264836" w:rsidRPr="00264836">
        <w:rPr>
          <w:rStyle w:val="Subtitle1"/>
          <w:rFonts w:ascii="Calibri" w:hAnsi="Calibri"/>
          <w:color w:val="444444"/>
          <w:sz w:val="27"/>
          <w:szCs w:val="27"/>
          <w:rtl/>
          <w:lang w:bidi="fa-IR"/>
        </w:rPr>
        <w:t xml:space="preserve"> </w:t>
      </w:r>
      <w:r w:rsidR="00264836">
        <w:rPr>
          <w:rStyle w:val="Strong"/>
          <w:rFonts w:ascii="Calibri" w:hAnsi="Calibri"/>
          <w:color w:val="444444"/>
          <w:sz w:val="27"/>
          <w:szCs w:val="27"/>
          <w:rtl/>
          <w:lang w:bidi="fa-IR"/>
        </w:rPr>
        <w:t>۹۸/۲/۲۲</w:t>
      </w:r>
    </w:p>
    <w:p w:rsidR="00264836" w:rsidRDefault="00264836" w:rsidP="00264836">
      <w:pPr>
        <w:pStyle w:val="NormalWeb"/>
        <w:shd w:val="clear" w:color="auto" w:fill="FFFFFF"/>
        <w:bidi/>
        <w:spacing w:before="0" w:beforeAutospacing="0" w:after="300" w:afterAutospacing="0" w:line="420" w:lineRule="atLeast"/>
        <w:rPr>
          <w:rFonts w:ascii="Tahoma" w:hAnsi="Tahoma" w:cs="Tahoma"/>
          <w:color w:val="444444"/>
          <w:rtl/>
        </w:rPr>
      </w:pPr>
      <w:r>
        <w:rPr>
          <w:rStyle w:val="Strong"/>
          <w:rFonts w:ascii="Calibri" w:hAnsi="Calibri"/>
          <w:color w:val="444444"/>
          <w:sz w:val="27"/>
          <w:szCs w:val="27"/>
          <w:rtl/>
        </w:rPr>
        <w:t>روابط عمومی سازمان جهاد کشاورزی گیلان</w:t>
      </w:r>
    </w:p>
    <w:p w:rsidR="00264836" w:rsidRDefault="00264836" w:rsidP="00264836">
      <w:pPr>
        <w:pStyle w:val="NormalWeb"/>
        <w:shd w:val="clear" w:color="auto" w:fill="FFFFFF"/>
        <w:bidi/>
        <w:spacing w:before="0" w:beforeAutospacing="0" w:after="300" w:afterAutospacing="0" w:line="420" w:lineRule="atLeast"/>
        <w:rPr>
          <w:rFonts w:ascii="Tahoma" w:hAnsi="Tahoma" w:cs="Tahoma"/>
          <w:color w:val="444444"/>
          <w:rtl/>
        </w:rPr>
      </w:pPr>
      <w:r>
        <w:rPr>
          <w:rStyle w:val="Strong"/>
          <w:rFonts w:ascii="Calibri" w:hAnsi="Calibri"/>
          <w:color w:val="E74C3C"/>
          <w:sz w:val="27"/>
          <w:szCs w:val="27"/>
          <w:rtl/>
        </w:rPr>
        <w:t>همراه ما در پیام رسان سروش باشید</w:t>
      </w:r>
      <w:r>
        <w:rPr>
          <w:rStyle w:val="Strong"/>
          <w:rFonts w:ascii="Calibri" w:hAnsi="Calibri"/>
          <w:color w:val="444444"/>
          <w:sz w:val="27"/>
          <w:szCs w:val="27"/>
          <w:rtl/>
        </w:rPr>
        <w:t>                        </w:t>
      </w:r>
      <w:hyperlink r:id="rId5" w:history="1">
        <w:r>
          <w:rPr>
            <w:rStyle w:val="Hyperlink"/>
            <w:rFonts w:ascii="Calibri" w:hAnsi="Calibri" w:cs="Calibri"/>
            <w:b/>
            <w:bCs/>
            <w:color w:val="007BFF"/>
            <w:sz w:val="27"/>
            <w:szCs w:val="27"/>
          </w:rPr>
          <w:t>https://sapp.ir/jkgcrasht.ir</w:t>
        </w:r>
      </w:hyperlink>
    </w:p>
    <w:p w:rsidR="0077162F" w:rsidRPr="002915F3" w:rsidRDefault="0077162F" w:rsidP="00264836">
      <w:pPr>
        <w:bidi/>
        <w:rPr>
          <w:rFonts w:cs="B Mitra"/>
          <w:sz w:val="28"/>
          <w:szCs w:val="28"/>
        </w:rPr>
      </w:pPr>
    </w:p>
    <w:sectPr w:rsidR="0077162F" w:rsidRPr="00291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SansMedium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F6"/>
    <w:rsid w:val="000D0A12"/>
    <w:rsid w:val="00264836"/>
    <w:rsid w:val="002915F3"/>
    <w:rsid w:val="004313F6"/>
    <w:rsid w:val="0077162F"/>
    <w:rsid w:val="00E3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1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5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ubtitle1">
    <w:name w:val="Subtitle1"/>
    <w:basedOn w:val="Normal"/>
    <w:rsid w:val="0029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483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48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1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5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ubtitle1">
    <w:name w:val="Subtitle1"/>
    <w:basedOn w:val="Normal"/>
    <w:rsid w:val="0029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483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48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3043">
          <w:marLeft w:val="0"/>
          <w:marRight w:val="0"/>
          <w:marTop w:val="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pp.ir/jkgcrasht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4</cp:revision>
  <dcterms:created xsi:type="dcterms:W3CDTF">2019-05-12T08:30:00Z</dcterms:created>
  <dcterms:modified xsi:type="dcterms:W3CDTF">2019-05-12T10:41:00Z</dcterms:modified>
</cp:coreProperties>
</file>